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21D0" w:rsidRDefault="001321D0" w:rsidP="001321D0">
      <w:pPr>
        <w:jc w:val="center"/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  <w:bookmarkStart w:id="0" w:name="_GoBack"/>
      <w:bookmarkEnd w:id="0"/>
      <w:r w:rsidRPr="008333C8">
        <w:rPr>
          <w:rFonts w:ascii="Times New Roman" w:hAnsi="Times New Roman"/>
          <w:b/>
          <w:noProof/>
          <w:color w:val="808080" w:themeColor="background1" w:themeShade="80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08344BB" wp14:editId="56F0A441">
            <wp:simplePos x="0" y="0"/>
            <wp:positionH relativeFrom="column">
              <wp:posOffset>-427990</wp:posOffset>
            </wp:positionH>
            <wp:positionV relativeFrom="paragraph">
              <wp:posOffset>-332740</wp:posOffset>
            </wp:positionV>
            <wp:extent cx="1304925" cy="807085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WEB 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t xml:space="preserve">Отделение Социального фонда России </w:t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br/>
        <w:t>по Костромской области</w:t>
      </w:r>
    </w:p>
    <w:p w:rsidR="001321D0" w:rsidRDefault="001321D0" w:rsidP="001321D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21D0">
        <w:rPr>
          <w:rFonts w:ascii="Times New Roman" w:hAnsi="Times New Roman" w:cs="Times New Roman"/>
          <w:b/>
          <w:sz w:val="28"/>
          <w:szCs w:val="28"/>
        </w:rPr>
        <w:t>1500 костромских семей улучшили свои жилищные условия с помощью материнского капитала в 2025 году</w:t>
      </w:r>
    </w:p>
    <w:p w:rsidR="00CA4E2F" w:rsidRPr="00C66888" w:rsidRDefault="00C121DA" w:rsidP="00C121DA">
      <w:pPr>
        <w:spacing w:before="200" w:after="0" w:line="360" w:lineRule="auto"/>
        <w:ind w:firstLine="709"/>
        <w:jc w:val="both"/>
        <w:rPr>
          <w:rStyle w:val="messagetext"/>
          <w:rFonts w:ascii="Times New Roman" w:eastAsia="Times New Roman" w:hAnsi="Times New Roman" w:cs="Times New Roman"/>
          <w:b/>
          <w:i/>
          <w:sz w:val="24"/>
          <w:szCs w:val="24"/>
        </w:rPr>
      </w:pPr>
      <w:r w:rsidRPr="00C6688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Улучшение жилищных условий остается самым востребованным направлением использования костромскими семьями материнского капитала. С начала года Отделение Социального фонда России по Костромской области направило на эти цели 882 миллиона рублей. </w:t>
      </w:r>
    </w:p>
    <w:p w:rsidR="00CA4E2F" w:rsidRPr="00CA4E2F" w:rsidRDefault="00CA4E2F" w:rsidP="00D72683">
      <w:pPr>
        <w:pStyle w:val="a3"/>
        <w:spacing w:line="360" w:lineRule="auto"/>
        <w:jc w:val="both"/>
        <w:rPr>
          <w:rStyle w:val="messagetext"/>
        </w:rPr>
      </w:pPr>
      <w:r w:rsidRPr="00CA4E2F">
        <w:rPr>
          <w:rStyle w:val="messagetext"/>
        </w:rPr>
        <w:t>Семьи могут направить средства материнского капитала на покупку, строительство или реконструкцию жилья, когда ребенку, с рождением которого возникло право на сертификат, исполнится три года. Исключением является</w:t>
      </w:r>
      <w:r w:rsidR="006819CB">
        <w:rPr>
          <w:rStyle w:val="messagetext"/>
        </w:rPr>
        <w:t xml:space="preserve"> покупка с привлечением кредитных средств —</w:t>
      </w:r>
      <w:r w:rsidRPr="00CA4E2F">
        <w:rPr>
          <w:rStyle w:val="messagetext"/>
        </w:rPr>
        <w:t xml:space="preserve"> погашение основного долга или первоначального в</w:t>
      </w:r>
      <w:r w:rsidR="00C121DA">
        <w:rPr>
          <w:rStyle w:val="messagetext"/>
        </w:rPr>
        <w:t>зноса по ипотеке. В этих случаях</w:t>
      </w:r>
      <w:r w:rsidRPr="00CA4E2F">
        <w:rPr>
          <w:rStyle w:val="messagetext"/>
        </w:rPr>
        <w:t xml:space="preserve"> распорядиться средствами можно сразу после рождения или усыновлен</w:t>
      </w:r>
      <w:r w:rsidR="008762A0">
        <w:rPr>
          <w:rStyle w:val="messagetext"/>
        </w:rPr>
        <w:t>ия малыша.</w:t>
      </w:r>
    </w:p>
    <w:p w:rsidR="00CA4E2F" w:rsidRPr="00CA4E2F" w:rsidRDefault="00AE0D23" w:rsidP="00AE0D23">
      <w:pPr>
        <w:pStyle w:val="a3"/>
        <w:spacing w:line="360" w:lineRule="auto"/>
        <w:ind w:firstLine="709"/>
        <w:jc w:val="both"/>
        <w:rPr>
          <w:rStyle w:val="messagetext"/>
        </w:rPr>
      </w:pPr>
      <w:r w:rsidRPr="00AE0D23">
        <w:rPr>
          <w:rStyle w:val="messagetext"/>
        </w:rPr>
        <w:t>При покупке ж</w:t>
      </w:r>
      <w:r w:rsidR="00D72683">
        <w:rPr>
          <w:rStyle w:val="messagetext"/>
        </w:rPr>
        <w:t xml:space="preserve">илья важно учитывать, что </w:t>
      </w:r>
      <w:r w:rsidRPr="00AE0D23">
        <w:rPr>
          <w:rStyle w:val="messagetext"/>
        </w:rPr>
        <w:t xml:space="preserve">приобретаемое жилое помещение должно находиться на территории России и не быть аварийным или предназначенным под снос. </w:t>
      </w:r>
      <w:r>
        <w:rPr>
          <w:rStyle w:val="messagetext"/>
        </w:rPr>
        <w:t>После покупки или строительства</w:t>
      </w:r>
      <w:r w:rsidRPr="00AE0D23">
        <w:rPr>
          <w:rStyle w:val="messagetext"/>
        </w:rPr>
        <w:t xml:space="preserve"> всем членам семьи, включая детей, должны быть выделены доли в собственности</w:t>
      </w:r>
      <w:r>
        <w:rPr>
          <w:rStyle w:val="messagetext"/>
        </w:rPr>
        <w:t xml:space="preserve">. </w:t>
      </w:r>
      <w:r w:rsidR="00D72683">
        <w:rPr>
          <w:rStyle w:val="messagetext"/>
        </w:rPr>
        <w:t>Если семья приобретает отдельный жилой дом, то</w:t>
      </w:r>
      <w:r w:rsidR="006819CB">
        <w:rPr>
          <w:rStyle w:val="messagetext"/>
        </w:rPr>
        <w:t xml:space="preserve"> вместе с заявлением</w:t>
      </w:r>
      <w:r w:rsidR="006819CB" w:rsidRPr="006819CB">
        <w:rPr>
          <w:rStyle w:val="messagetext"/>
        </w:rPr>
        <w:t xml:space="preserve"> необходимо предоставить</w:t>
      </w:r>
      <w:r>
        <w:rPr>
          <w:rStyle w:val="messagetext"/>
        </w:rPr>
        <w:t xml:space="preserve"> в региональное Отделение </w:t>
      </w:r>
      <w:proofErr w:type="spellStart"/>
      <w:r>
        <w:rPr>
          <w:rStyle w:val="messagetext"/>
        </w:rPr>
        <w:t>Соцфонда</w:t>
      </w:r>
      <w:proofErr w:type="spellEnd"/>
      <w:r>
        <w:rPr>
          <w:rStyle w:val="messagetext"/>
        </w:rPr>
        <w:t xml:space="preserve"> </w:t>
      </w:r>
      <w:r w:rsidR="006819CB" w:rsidRPr="006819CB">
        <w:rPr>
          <w:rStyle w:val="messagetext"/>
        </w:rPr>
        <w:t xml:space="preserve"> заключение о со</w:t>
      </w:r>
      <w:r w:rsidR="006819CB">
        <w:rPr>
          <w:rStyle w:val="messagetext"/>
        </w:rPr>
        <w:t>ответствии приобретаемого</w:t>
      </w:r>
      <w:r w:rsidR="006819CB" w:rsidRPr="006819CB">
        <w:rPr>
          <w:rStyle w:val="messagetext"/>
        </w:rPr>
        <w:t xml:space="preserve"> помещения требованиям пригодности для проживания</w:t>
      </w:r>
      <w:r>
        <w:rPr>
          <w:rStyle w:val="messagetext"/>
        </w:rPr>
        <w:t>.</w:t>
      </w:r>
      <w:r w:rsidR="00D72683" w:rsidRPr="00D72683">
        <w:t xml:space="preserve"> </w:t>
      </w:r>
      <w:r w:rsidR="00D72683">
        <w:t xml:space="preserve">Это </w:t>
      </w:r>
      <w:r w:rsidR="00D72683" w:rsidRPr="00D72683">
        <w:rPr>
          <w:rStyle w:val="messagetext"/>
        </w:rPr>
        <w:t>гарантирует, что государственная поддержка будет направлена на приобретение качественного и безопасного жилья.</w:t>
      </w:r>
    </w:p>
    <w:p w:rsidR="00CA4E2F" w:rsidRDefault="00CA4E2F" w:rsidP="00D72683">
      <w:pPr>
        <w:pStyle w:val="a3"/>
        <w:spacing w:line="360" w:lineRule="auto"/>
        <w:ind w:firstLine="709"/>
        <w:jc w:val="both"/>
        <w:rPr>
          <w:rStyle w:val="messagetext"/>
        </w:rPr>
      </w:pPr>
      <w:r w:rsidRPr="00CA4E2F">
        <w:rPr>
          <w:rStyle w:val="messagetext"/>
        </w:rPr>
        <w:t xml:space="preserve">Подать заявление о распоряжении материнским капиталом можно на портале </w:t>
      </w:r>
      <w:proofErr w:type="spellStart"/>
      <w:r w:rsidRPr="00CA4E2F">
        <w:rPr>
          <w:rStyle w:val="messagetext"/>
        </w:rPr>
        <w:t>Госуслуг</w:t>
      </w:r>
      <w:proofErr w:type="spellEnd"/>
      <w:r w:rsidRPr="00CA4E2F">
        <w:rPr>
          <w:rStyle w:val="messagetext"/>
        </w:rPr>
        <w:t>, в клиентской службе Отделения Социального фонда России по Кост</w:t>
      </w:r>
      <w:r w:rsidR="006819CB">
        <w:rPr>
          <w:rStyle w:val="messagetext"/>
        </w:rPr>
        <w:t xml:space="preserve">ромской области, в МФЦ или прямо в банке при оформлении ипотечного кредита. </w:t>
      </w:r>
      <w:r w:rsidR="00C121DA">
        <w:rPr>
          <w:rStyle w:val="messagetext"/>
        </w:rPr>
        <w:t xml:space="preserve"> </w:t>
      </w:r>
    </w:p>
    <w:p w:rsidR="00FF5908" w:rsidRDefault="00D72683" w:rsidP="00462338">
      <w:pPr>
        <w:pStyle w:val="a3"/>
        <w:spacing w:line="360" w:lineRule="auto"/>
        <w:ind w:firstLine="709"/>
        <w:jc w:val="both"/>
      </w:pPr>
      <w:r>
        <w:t xml:space="preserve">Заявление будет рассмотрено в течение 5 рабочих дней. </w:t>
      </w:r>
    </w:p>
    <w:p w:rsidR="001321D0" w:rsidRPr="00B34BFD" w:rsidRDefault="001321D0" w:rsidP="001321D0">
      <w:pPr>
        <w:shd w:val="clear" w:color="auto" w:fill="FFFFFF"/>
        <w:spacing w:before="200" w:after="198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91587">
        <w:rPr>
          <w:rFonts w:ascii="Times New Roman" w:hAnsi="Times New Roman" w:cs="Times New Roman"/>
          <w:sz w:val="24"/>
        </w:rPr>
        <w:t xml:space="preserve">Если у вас остались вопросы, звоните по телефону единого </w:t>
      </w:r>
      <w:proofErr w:type="gramStart"/>
      <w:r w:rsidRPr="00B91587">
        <w:rPr>
          <w:rFonts w:ascii="Times New Roman" w:hAnsi="Times New Roman" w:cs="Times New Roman"/>
          <w:sz w:val="24"/>
        </w:rPr>
        <w:t>контакт-центра</w:t>
      </w:r>
      <w:proofErr w:type="gramEnd"/>
      <w:r w:rsidRPr="00B91587">
        <w:rPr>
          <w:rFonts w:ascii="Times New Roman" w:hAnsi="Times New Roman" w:cs="Times New Roman"/>
          <w:sz w:val="24"/>
        </w:rPr>
        <w:t>: 8-800-100-00-01 (звонок бесплатный).  Режим работы линии Отделения СФР по Костромской обла</w:t>
      </w:r>
      <w:r w:rsidR="00D72683">
        <w:rPr>
          <w:rFonts w:ascii="Times New Roman" w:hAnsi="Times New Roman" w:cs="Times New Roman"/>
          <w:sz w:val="24"/>
        </w:rPr>
        <w:t xml:space="preserve">сти — с 8 до 17 часов по будням, в пятницу — до 16 часов. </w:t>
      </w:r>
      <w:r w:rsidRPr="00B91587">
        <w:rPr>
          <w:rFonts w:ascii="Times New Roman" w:hAnsi="Times New Roman" w:cs="Times New Roman"/>
          <w:sz w:val="24"/>
        </w:rPr>
        <w:t xml:space="preserve">  </w:t>
      </w:r>
    </w:p>
    <w:p w:rsidR="00917707" w:rsidRPr="00D72683" w:rsidRDefault="001321D0" w:rsidP="00D72683">
      <w:pPr>
        <w:spacing w:line="360" w:lineRule="auto"/>
        <w:jc w:val="both"/>
        <w:rPr>
          <w:rFonts w:ascii="Times New Roman" w:hAnsi="Times New Roman" w:cs="Times New Roman"/>
          <w:sz w:val="24"/>
          <w:szCs w:val="36"/>
        </w:rPr>
      </w:pPr>
      <w:r w:rsidRPr="008A183C">
        <w:rPr>
          <w:rFonts w:ascii="Times New Roman" w:eastAsia="Times New Roman" w:hAnsi="Times New Roman" w:cs="Times New Roman"/>
          <w:i/>
          <w:sz w:val="24"/>
          <w:szCs w:val="24"/>
        </w:rPr>
        <w:t>Пресс-служба ОСФР по Костромской области</w:t>
      </w:r>
      <w:r w:rsidR="00D72683">
        <w:rPr>
          <w:rFonts w:ascii="Times New Roman" w:hAnsi="Times New Roman" w:cs="Times New Roman"/>
          <w:sz w:val="24"/>
          <w:szCs w:val="36"/>
        </w:rPr>
        <w:t xml:space="preserve">, </w:t>
      </w:r>
      <w:r w:rsidRPr="00D64350">
        <w:rPr>
          <w:rFonts w:ascii="Times New Roman" w:eastAsia="Times New Roman" w:hAnsi="Times New Roman" w:cs="Times New Roman"/>
          <w:sz w:val="24"/>
          <w:szCs w:val="24"/>
        </w:rPr>
        <w:t>8 (4942) 39-06-07</w:t>
      </w:r>
    </w:p>
    <w:sectPr w:rsidR="00917707" w:rsidRPr="00D726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tserrat">
    <w:altName w:val="Times New Roman"/>
    <w:charset w:val="CC"/>
    <w:family w:val="auto"/>
    <w:pitch w:val="variable"/>
    <w:sig w:usb0="00000001" w:usb1="4000207B" w:usb2="00000000" w:usb3="00000000" w:csb0="000001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1D0"/>
    <w:rsid w:val="000F2F64"/>
    <w:rsid w:val="001321D0"/>
    <w:rsid w:val="002662F8"/>
    <w:rsid w:val="002F687C"/>
    <w:rsid w:val="002F7BE9"/>
    <w:rsid w:val="00462338"/>
    <w:rsid w:val="00613D63"/>
    <w:rsid w:val="00634E3F"/>
    <w:rsid w:val="00637CB8"/>
    <w:rsid w:val="006819CB"/>
    <w:rsid w:val="0080573D"/>
    <w:rsid w:val="008120B0"/>
    <w:rsid w:val="008762A0"/>
    <w:rsid w:val="0091280F"/>
    <w:rsid w:val="00AE0D23"/>
    <w:rsid w:val="00BD4EC7"/>
    <w:rsid w:val="00C121DA"/>
    <w:rsid w:val="00C47F98"/>
    <w:rsid w:val="00C66888"/>
    <w:rsid w:val="00CA4E2F"/>
    <w:rsid w:val="00D72683"/>
    <w:rsid w:val="00E44368"/>
    <w:rsid w:val="00FF5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ontserrat" w:eastAsiaTheme="minorHAnsi" w:hAnsi="Montserrat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1D0"/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34E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kitposttextroot--otcaj">
    <w:name w:val="vkitposttext__root--otcaj"/>
    <w:basedOn w:val="a0"/>
    <w:rsid w:val="00C47F98"/>
  </w:style>
  <w:style w:type="paragraph" w:styleId="a4">
    <w:name w:val="Balloon Text"/>
    <w:basedOn w:val="a"/>
    <w:link w:val="a5"/>
    <w:uiPriority w:val="99"/>
    <w:semiHidden/>
    <w:unhideWhenUsed/>
    <w:rsid w:val="00C47F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7F98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messagetext">
    <w:name w:val="messagetext"/>
    <w:basedOn w:val="a0"/>
    <w:rsid w:val="004623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ontserrat" w:eastAsiaTheme="minorHAnsi" w:hAnsi="Montserrat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1D0"/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34E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kitposttextroot--otcaj">
    <w:name w:val="vkitposttext__root--otcaj"/>
    <w:basedOn w:val="a0"/>
    <w:rsid w:val="00C47F98"/>
  </w:style>
  <w:style w:type="paragraph" w:styleId="a4">
    <w:name w:val="Balloon Text"/>
    <w:basedOn w:val="a"/>
    <w:link w:val="a5"/>
    <w:uiPriority w:val="99"/>
    <w:semiHidden/>
    <w:unhideWhenUsed/>
    <w:rsid w:val="00C47F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7F98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messagetext">
    <w:name w:val="messagetext"/>
    <w:basedOn w:val="a0"/>
    <w:rsid w:val="004623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458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Серова Анастасия Николаевна</dc:creator>
  <cp:lastModifiedBy>Боковина Татьяна Николаевна</cp:lastModifiedBy>
  <cp:revision>2</cp:revision>
  <dcterms:created xsi:type="dcterms:W3CDTF">2025-11-05T06:16:00Z</dcterms:created>
  <dcterms:modified xsi:type="dcterms:W3CDTF">2025-11-05T06:16:00Z</dcterms:modified>
</cp:coreProperties>
</file>